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6720C" w:rsidRDefault="009E2654">
      <w:pPr>
        <w:rPr>
          <w:rFonts w:ascii="HGP明朝E" w:eastAsia="HGP明朝E" w:hAnsi="HGP明朝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1335261</wp:posOffset>
                </wp:positionH>
                <wp:positionV relativeFrom="paragraph">
                  <wp:posOffset>-1018</wp:posOffset>
                </wp:positionV>
                <wp:extent cx="4062958" cy="1440611"/>
                <wp:effectExtent l="0" t="0" r="13970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958" cy="144061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2907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AFE" w:rsidRDefault="009E2654" w:rsidP="00EC7C20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F50F2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令和2年度</w:t>
                            </w:r>
                            <w:r w:rsidR="00720A4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辺塚だいだい</w:t>
                            </w:r>
                            <w:r w:rsidRPr="005F50F2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果樹オーナー制度</w:t>
                            </w:r>
                            <w:r w:rsidR="00720A4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の</w:t>
                            </w:r>
                            <w:r w:rsidRPr="005F50F2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一般希望者</w:t>
                            </w:r>
                            <w:r w:rsidR="00720A48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を</w:t>
                            </w:r>
                            <w:r w:rsidRPr="005F50F2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募集します。</w:t>
                            </w:r>
                          </w:p>
                          <w:p w:rsidR="009E2654" w:rsidRPr="00466AFE" w:rsidRDefault="00600374" w:rsidP="00EC7C20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※募集本数は</w:t>
                            </w:r>
                            <w:r w:rsidR="00F171B1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  <w:r w:rsidR="00EC7C20" w:rsidRPr="00466AF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  <w:r w:rsidR="00466AFE" w:rsidRPr="00466AF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466AF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、定数になり次第</w:t>
                            </w:r>
                            <w:r w:rsidR="00466AFE" w:rsidRPr="00466AFE">
                              <w:rPr>
                                <w:rFonts w:ascii="HGP明朝E" w:eastAsia="HGP明朝E" w:hAnsi="HGP明朝E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締め切らせていただきます。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105.15pt;margin-top:-.1pt;width:319.9pt;height:1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" fillcolor="yellow" strokecolor="#2907bb" strokeweight="2pt">
                <v:textbox>
                  <w:txbxContent>
                    <w:p w:rsidR="00466AFE" w:rsidRDefault="009E2654" w:rsidP="00EC7C20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F50F2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令和2年度</w:t>
                      </w:r>
                      <w:r w:rsidR="00720A4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辺塚だいだい</w:t>
                      </w:r>
                      <w:r w:rsidRPr="005F50F2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果樹オーナー制度</w:t>
                      </w:r>
                      <w:r w:rsidR="00720A4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の</w:t>
                      </w:r>
                      <w:r w:rsidRPr="005F50F2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一般希望者</w:t>
                      </w:r>
                      <w:r w:rsidR="00720A48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を</w:t>
                      </w:r>
                      <w:r w:rsidRPr="005F50F2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募集します。</w:t>
                      </w:r>
                    </w:p>
                    <w:p w:rsidR="009E2654" w:rsidRPr="00466AFE" w:rsidRDefault="00600374" w:rsidP="00EC7C20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※募集本数は</w:t>
                      </w:r>
                      <w:r w:rsidR="00F171B1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70</w:t>
                      </w:r>
                      <w:r w:rsidR="00EC7C20" w:rsidRPr="00466AF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本</w:t>
                      </w:r>
                      <w:r w:rsidR="00466AFE" w:rsidRPr="00466AF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466AF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、定数になり次第</w:t>
                      </w:r>
                      <w:r w:rsidR="00466AFE" w:rsidRPr="00466AFE">
                        <w:rPr>
                          <w:rFonts w:ascii="HGP明朝E" w:eastAsia="HGP明朝E" w:hAnsi="HGP明朝E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締め切らせていただきます。</w:t>
                      </w:r>
                    </w:p>
                  </w:txbxContent>
                </v:textbox>
              </v:rect>
            </w:pict>
          </mc:Fallback>
        </mc:AlternateContent>
      </w:r>
      <w:r w:rsidR="0056720C">
        <w:rPr>
          <w:noProof/>
        </w:rPr>
        <w:drawing>
          <wp:inline distT="0" distB="0" distL="0" distR="0" wp14:anchorId="347977E5" wp14:editId="25366DCC">
            <wp:extent cx="1413750" cy="1362973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4063" cy="136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C6B" w:rsidRDefault="00AF7C6B">
      <w:pPr>
        <w:rPr>
          <w:rFonts w:ascii="HGP明朝E" w:eastAsia="HGP明朝E" w:hAnsi="HGP明朝E"/>
          <w:sz w:val="24"/>
          <w:szCs w:val="24"/>
        </w:rPr>
      </w:pPr>
    </w:p>
    <w:p w:rsidR="00DA0666" w:rsidRDefault="00CD5491">
      <w:pPr>
        <w:rPr>
          <w:rFonts w:ascii="HGP明朝E" w:eastAsia="HGP明朝E" w:hAnsi="HGP明朝E"/>
          <w:sz w:val="24"/>
          <w:szCs w:val="24"/>
        </w:rPr>
      </w:pPr>
      <w:r w:rsidRPr="00710C26">
        <w:rPr>
          <w:rFonts w:ascii="HGP明朝E" w:eastAsia="HGP明朝E" w:hAnsi="HGP明朝E" w:hint="eastAsia"/>
          <w:sz w:val="24"/>
          <w:szCs w:val="24"/>
        </w:rPr>
        <w:t>「辺塚だいだい」果樹のオーナー制度をやってみませんか。</w:t>
      </w:r>
    </w:p>
    <w:p w:rsidR="00996639" w:rsidRPr="00710C26" w:rsidRDefault="00996639">
      <w:pPr>
        <w:rPr>
          <w:rFonts w:ascii="HGP明朝E" w:eastAsia="HGP明朝E" w:hAnsi="HGP明朝E"/>
          <w:sz w:val="24"/>
          <w:szCs w:val="24"/>
        </w:rPr>
      </w:pPr>
    </w:p>
    <w:p w:rsidR="00CD5491" w:rsidRPr="00710C26" w:rsidRDefault="00CD5491">
      <w:pPr>
        <w:rPr>
          <w:rFonts w:ascii="HGP明朝E" w:eastAsia="HGP明朝E" w:hAnsi="HGP明朝E"/>
          <w:sz w:val="24"/>
          <w:szCs w:val="24"/>
        </w:rPr>
      </w:pPr>
      <w:r w:rsidRPr="00710C26">
        <w:rPr>
          <w:rFonts w:ascii="HGP明朝E" w:eastAsia="HGP明朝E" w:hAnsi="HGP明朝E" w:hint="eastAsia"/>
          <w:sz w:val="24"/>
          <w:szCs w:val="24"/>
        </w:rPr>
        <w:t>○オーナー制度・・・消費者が生産者</w:t>
      </w:r>
      <w:r w:rsidR="00305B3D" w:rsidRPr="00710C26">
        <w:rPr>
          <w:rFonts w:ascii="HGP明朝E" w:eastAsia="HGP明朝E" w:hAnsi="HGP明朝E" w:hint="eastAsia"/>
          <w:sz w:val="24"/>
          <w:szCs w:val="24"/>
        </w:rPr>
        <w:t>に事前に出資し、生産物を受け取る仕組みで、併せて農作業（収穫等）</w:t>
      </w:r>
      <w:r w:rsidR="00305B3D" w:rsidRPr="00CB4D2E">
        <w:rPr>
          <w:rFonts w:ascii="HGP明朝B" w:eastAsia="HGP明朝B" w:hAnsi="HGP明朝E" w:hint="eastAsia"/>
          <w:sz w:val="24"/>
          <w:szCs w:val="24"/>
        </w:rPr>
        <w:t>体験ができます。</w:t>
      </w:r>
      <w:r w:rsidR="00CB4D2E" w:rsidRPr="00CB4D2E">
        <w:rPr>
          <w:rFonts w:ascii="HGP明朝B" w:eastAsia="HGP明朝B" w:hAnsi="ＭＳ 明朝" w:cs="ＭＳ 明朝" w:hint="eastAsia"/>
          <w:sz w:val="24"/>
          <w:szCs w:val="24"/>
        </w:rPr>
        <w:t>【契約1年更新】</w:t>
      </w:r>
    </w:p>
    <w:p w:rsidR="00996639" w:rsidRDefault="00F171B1">
      <w:pPr>
        <w:rPr>
          <w:rFonts w:ascii="HGP明朝E" w:eastAsia="HGP明朝E" w:hAnsi="HGP明朝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35941B88" wp14:editId="0DF0FF89">
            <wp:simplePos x="0" y="0"/>
            <wp:positionH relativeFrom="column">
              <wp:posOffset>-1905</wp:posOffset>
            </wp:positionH>
            <wp:positionV relativeFrom="paragraph">
              <wp:posOffset>149860</wp:posOffset>
            </wp:positionV>
            <wp:extent cx="5398770" cy="4036695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B3D" w:rsidRPr="00710C26" w:rsidRDefault="00305B3D">
      <w:pPr>
        <w:rPr>
          <w:rFonts w:ascii="HGP明朝E" w:eastAsia="HGP明朝E" w:hAnsi="HGP明朝E"/>
          <w:sz w:val="24"/>
          <w:szCs w:val="24"/>
        </w:rPr>
      </w:pPr>
      <w:r w:rsidRPr="00710C26">
        <w:rPr>
          <w:rFonts w:ascii="HGP明朝E" w:eastAsia="HGP明朝E" w:hAnsi="HGP明朝E" w:hint="eastAsia"/>
          <w:sz w:val="24"/>
          <w:szCs w:val="24"/>
        </w:rPr>
        <w:t>○「辺塚だいだい」とは</w:t>
      </w:r>
      <w:r w:rsidR="00CB695D" w:rsidRPr="00710C26">
        <w:rPr>
          <w:rFonts w:ascii="HGP明朝E" w:eastAsia="HGP明朝E" w:hAnsi="HGP明朝E" w:hint="eastAsia"/>
          <w:sz w:val="24"/>
          <w:szCs w:val="24"/>
        </w:rPr>
        <w:t>？</w:t>
      </w:r>
    </w:p>
    <w:p w:rsidR="00CB695D" w:rsidRDefault="00CB695D">
      <w:pPr>
        <w:rPr>
          <w:rFonts w:ascii="HGP明朝E" w:eastAsia="HGP明朝E" w:hAnsi="HGP明朝E"/>
          <w:sz w:val="24"/>
          <w:szCs w:val="24"/>
        </w:rPr>
      </w:pPr>
    </w:p>
    <w:p w:rsidR="00AF7C6B" w:rsidRPr="00710C26" w:rsidRDefault="00AF7C6B">
      <w:pPr>
        <w:rPr>
          <w:rFonts w:ascii="HGP明朝E" w:eastAsia="HGP明朝E" w:hAnsi="HGP明朝E"/>
          <w:sz w:val="24"/>
          <w:szCs w:val="24"/>
        </w:rPr>
      </w:pPr>
    </w:p>
    <w:p w:rsidR="00CB695D" w:rsidRDefault="00CB695D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p w:rsidR="00546925" w:rsidRDefault="00546925">
      <w:pPr>
        <w:rPr>
          <w:rFonts w:ascii="HGP明朝E" w:eastAsia="HGP明朝E" w:hAnsi="HGP明朝E"/>
          <w:sz w:val="24"/>
          <w:szCs w:val="24"/>
        </w:rPr>
      </w:pPr>
    </w:p>
    <w:tbl>
      <w:tblPr>
        <w:tblStyle w:val="a6"/>
        <w:tblpPr w:leftFromText="142" w:rightFromText="142" w:vertAnchor="text" w:horzAnchor="margin" w:tblpY="2215"/>
        <w:tblW w:w="0" w:type="auto"/>
        <w:tblLook w:val="04A0" w:firstRow="1" w:lastRow="0" w:firstColumn="1" w:lastColumn="0" w:noHBand="0" w:noVBand="1"/>
      </w:tblPr>
      <w:tblGrid>
        <w:gridCol w:w="3336"/>
        <w:gridCol w:w="2840"/>
        <w:gridCol w:w="2544"/>
      </w:tblGrid>
      <w:tr w:rsidR="00466AFE" w:rsidTr="00466AFE">
        <w:tc>
          <w:tcPr>
            <w:tcW w:w="3336" w:type="dxa"/>
          </w:tcPr>
          <w:p w:rsidR="00466AFE" w:rsidRDefault="00466AFE" w:rsidP="00466AFE">
            <w:pPr>
              <w:rPr>
                <w:rFonts w:ascii="HGP明朝E" w:eastAsia="HGP明朝E" w:hAnsi="HGP明朝E"/>
                <w:sz w:val="24"/>
                <w:szCs w:val="24"/>
              </w:rPr>
            </w:pPr>
            <w:r>
              <w:rPr>
                <w:rFonts w:ascii="HGP明朝E" w:eastAsia="HGP明朝E" w:hAnsi="HGP明朝E"/>
                <w:noProof/>
                <w:sz w:val="24"/>
                <w:szCs w:val="24"/>
              </w:rPr>
              <w:drawing>
                <wp:inline distT="0" distB="0" distL="0" distR="0" wp14:anchorId="39B69B00" wp14:editId="2D651968">
                  <wp:extent cx="1992702" cy="1258695"/>
                  <wp:effectExtent l="0" t="0" r="762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03" cy="12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466AFE" w:rsidRDefault="00466AFE" w:rsidP="00466AFE">
            <w:pPr>
              <w:rPr>
                <w:rFonts w:ascii="HGP明朝E" w:eastAsia="HGP明朝E" w:hAnsi="HGP明朝E"/>
                <w:sz w:val="24"/>
                <w:szCs w:val="24"/>
              </w:rPr>
            </w:pPr>
            <w:r>
              <w:rPr>
                <w:rFonts w:ascii="HGP明朝E" w:eastAsia="HGP明朝E" w:hAnsi="HGP明朝E"/>
                <w:noProof/>
                <w:sz w:val="24"/>
                <w:szCs w:val="24"/>
              </w:rPr>
              <w:drawing>
                <wp:inline distT="0" distB="0" distL="0" distR="0" wp14:anchorId="1A8C6C6C" wp14:editId="18282335">
                  <wp:extent cx="1682151" cy="1215085"/>
                  <wp:effectExtent l="0" t="0" r="0" b="444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94" cy="121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466AFE" w:rsidRDefault="00466AFE" w:rsidP="00466AFE">
            <w:pPr>
              <w:rPr>
                <w:rFonts w:ascii="HGP明朝E" w:eastAsia="HGP明朝E" w:hAnsi="HGP明朝E"/>
                <w:sz w:val="24"/>
                <w:szCs w:val="24"/>
              </w:rPr>
            </w:pPr>
            <w:r>
              <w:rPr>
                <w:rFonts w:ascii="HGP明朝E" w:eastAsia="HGP明朝E" w:hAnsi="HGP明朝E"/>
                <w:noProof/>
                <w:sz w:val="24"/>
                <w:szCs w:val="24"/>
              </w:rPr>
              <w:drawing>
                <wp:inline distT="0" distB="0" distL="0" distR="0" wp14:anchorId="56DB7607" wp14:editId="3C4BD936">
                  <wp:extent cx="1492370" cy="1237395"/>
                  <wp:effectExtent l="0" t="0" r="0" b="127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55" cy="12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639" w:rsidRDefault="00466AFE" w:rsidP="00305B3D">
      <w:pPr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3FF97ED" wp14:editId="2F744740">
            <wp:simplePos x="0" y="0"/>
            <wp:positionH relativeFrom="column">
              <wp:posOffset>49530</wp:posOffset>
            </wp:positionH>
            <wp:positionV relativeFrom="paragraph">
              <wp:posOffset>15875</wp:posOffset>
            </wp:positionV>
            <wp:extent cx="5140960" cy="1224915"/>
            <wp:effectExtent l="0" t="0" r="2540" b="0"/>
            <wp:wrapTight wrapText="bothSides">
              <wp:wrapPolygon edited="0">
                <wp:start x="0" y="0"/>
                <wp:lineTo x="0" y="21163"/>
                <wp:lineTo x="21531" y="21163"/>
                <wp:lineTo x="21531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3C">
        <w:rPr>
          <w:rFonts w:ascii="HGP明朝E" w:eastAsia="HGP明朝E" w:hAnsi="HGP明朝E"/>
          <w:noProof/>
          <w:sz w:val="24"/>
          <w:szCs w:val="24"/>
        </w:rPr>
        <w:drawing>
          <wp:inline distT="0" distB="0" distL="0" distR="0">
            <wp:extent cx="5391785" cy="74358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26" w:rsidRDefault="00CB695D" w:rsidP="00710C26">
      <w:pPr>
        <w:rPr>
          <w:rFonts w:ascii="HGP明朝E" w:eastAsia="HGP明朝E" w:hAnsi="HGP明朝E"/>
          <w:sz w:val="24"/>
          <w:szCs w:val="24"/>
        </w:rPr>
      </w:pPr>
      <w:r w:rsidRPr="00710C26">
        <w:rPr>
          <w:rFonts w:ascii="HGP明朝E" w:eastAsia="HGP明朝E" w:hAnsi="HGP明朝E" w:hint="eastAsia"/>
          <w:sz w:val="24"/>
          <w:szCs w:val="24"/>
        </w:rPr>
        <w:lastRenderedPageBreak/>
        <w:t>○「</w:t>
      </w:r>
      <w:r w:rsidR="005928A3">
        <w:rPr>
          <w:rFonts w:ascii="HGP明朝E" w:eastAsia="HGP明朝E" w:hAnsi="HGP明朝E" w:hint="eastAsia"/>
          <w:sz w:val="24"/>
          <w:szCs w:val="24"/>
        </w:rPr>
        <w:t>特定非営利活動</w:t>
      </w:r>
      <w:r w:rsidRPr="00710C26">
        <w:rPr>
          <w:rFonts w:ascii="HGP明朝E" w:eastAsia="HGP明朝E" w:hAnsi="HGP明朝E" w:hint="eastAsia"/>
          <w:sz w:val="24"/>
          <w:szCs w:val="24"/>
        </w:rPr>
        <w:t>法人陸の宝島・岸良」</w:t>
      </w:r>
      <w:r w:rsidR="008B77D4">
        <w:rPr>
          <w:rFonts w:ascii="HGP明朝E" w:eastAsia="HGP明朝E" w:hAnsi="HGP明朝E" w:hint="eastAsia"/>
          <w:sz w:val="24"/>
          <w:szCs w:val="24"/>
        </w:rPr>
        <w:t>の活動</w:t>
      </w:r>
      <w:r w:rsidRPr="00710C26">
        <w:rPr>
          <w:rFonts w:ascii="HGP明朝E" w:eastAsia="HGP明朝E" w:hAnsi="HGP明朝E" w:hint="eastAsia"/>
          <w:sz w:val="24"/>
          <w:szCs w:val="24"/>
        </w:rPr>
        <w:t>は？</w:t>
      </w:r>
    </w:p>
    <w:p w:rsidR="006113F7" w:rsidRDefault="006113F7" w:rsidP="00710C26">
      <w:pPr>
        <w:rPr>
          <w:rFonts w:ascii="HGP明朝E" w:eastAsia="HGP明朝E" w:hAnsi="HGP明朝E"/>
          <w:sz w:val="24"/>
          <w:szCs w:val="24"/>
        </w:rPr>
      </w:pPr>
    </w:p>
    <w:p w:rsidR="001B2289" w:rsidRPr="006113F7" w:rsidRDefault="005928A3" w:rsidP="00710C26">
      <w:pPr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4"/>
          <w:szCs w:val="24"/>
        </w:rPr>
        <w:t xml:space="preserve">　</w:t>
      </w:r>
      <w:r w:rsidRPr="006113F7">
        <w:rPr>
          <w:rFonts w:ascii="HGP明朝E" w:eastAsia="HGP明朝E" w:hAnsi="HGP明朝E" w:hint="eastAsia"/>
          <w:sz w:val="22"/>
        </w:rPr>
        <w:t>私どもの法人は、九州の</w:t>
      </w:r>
      <w:r w:rsidR="00E84CE8">
        <w:rPr>
          <w:rFonts w:ascii="ＭＳ 明朝" w:eastAsia="ＭＳ 明朝" w:hAnsi="ＭＳ 明朝" w:cs="ＭＳ 明朝" w:hint="eastAsia"/>
          <w:sz w:val="22"/>
        </w:rPr>
        <w:t>「</w:t>
      </w:r>
      <w:r w:rsidRPr="006113F7">
        <w:rPr>
          <w:rFonts w:ascii="HGP明朝E" w:eastAsia="HGP明朝E" w:hAnsi="HGP明朝E" w:hint="eastAsia"/>
          <w:sz w:val="22"/>
        </w:rPr>
        <w:t>すんくじら</w:t>
      </w:r>
      <w:r w:rsidR="00E84CE8">
        <w:rPr>
          <w:rFonts w:ascii="HGP明朝E" w:eastAsia="HGP明朝E" w:hAnsi="HGP明朝E" w:hint="eastAsia"/>
          <w:sz w:val="22"/>
        </w:rPr>
        <w:t>」</w:t>
      </w:r>
      <w:r w:rsidRPr="006113F7">
        <w:rPr>
          <w:rFonts w:ascii="HGP明朝E" w:eastAsia="HGP明朝E" w:hAnsi="HGP明朝E" w:hint="eastAsia"/>
          <w:sz w:val="22"/>
        </w:rPr>
        <w:t>にある郷土を</w:t>
      </w:r>
      <w:r w:rsidR="00E84CE8">
        <w:rPr>
          <w:rFonts w:ascii="HGP明朝E" w:eastAsia="HGP明朝E" w:hAnsi="HGP明朝E" w:hint="eastAsia"/>
          <w:sz w:val="22"/>
        </w:rPr>
        <w:t>「</w:t>
      </w:r>
      <w:r w:rsidRPr="006113F7">
        <w:rPr>
          <w:rFonts w:ascii="HGP明朝E" w:eastAsia="HGP明朝E" w:hAnsi="HGP明朝E" w:hint="eastAsia"/>
          <w:sz w:val="22"/>
        </w:rPr>
        <w:t>岸良ここにあり</w:t>
      </w:r>
      <w:r w:rsidR="00E84CE8">
        <w:rPr>
          <w:rFonts w:ascii="HGP明朝E" w:eastAsia="HGP明朝E" w:hAnsi="HGP明朝E" w:hint="eastAsia"/>
          <w:sz w:val="22"/>
        </w:rPr>
        <w:t>」</w:t>
      </w:r>
      <w:r w:rsidRPr="006113F7">
        <w:rPr>
          <w:rFonts w:ascii="HGP明朝E" w:eastAsia="HGP明朝E" w:hAnsi="HGP明朝E" w:hint="eastAsia"/>
          <w:sz w:val="22"/>
        </w:rPr>
        <w:t>と県内外</w:t>
      </w:r>
      <w:r w:rsidR="00F81DFE" w:rsidRPr="006113F7">
        <w:rPr>
          <w:rFonts w:ascii="HGP明朝E" w:eastAsia="HGP明朝E" w:hAnsi="HGP明朝E" w:hint="eastAsia"/>
          <w:sz w:val="22"/>
        </w:rPr>
        <w:t>に発信し、地元の特性、強みを活かした付加価値づくりを行い</w:t>
      </w:r>
      <w:r w:rsidR="008B77D4">
        <w:rPr>
          <w:rFonts w:ascii="ＭＳ 明朝" w:eastAsia="ＭＳ 明朝" w:hAnsi="ＭＳ 明朝" w:cs="ＭＳ 明朝" w:hint="eastAsia"/>
          <w:sz w:val="22"/>
        </w:rPr>
        <w:t>「</w:t>
      </w:r>
      <w:r w:rsidR="00F81DFE" w:rsidRPr="006113F7">
        <w:rPr>
          <w:rFonts w:ascii="HGP明朝E" w:eastAsia="HGP明朝E" w:hAnsi="HGP明朝E" w:hint="eastAsia"/>
          <w:sz w:val="22"/>
        </w:rPr>
        <w:t>岸良ブランド</w:t>
      </w:r>
      <w:r w:rsidR="008B77D4">
        <w:rPr>
          <w:rFonts w:ascii="ＭＳ 明朝" w:eastAsia="ＭＳ 明朝" w:hAnsi="ＭＳ 明朝" w:cs="ＭＳ 明朝" w:hint="eastAsia"/>
          <w:sz w:val="22"/>
        </w:rPr>
        <w:t>」</w:t>
      </w:r>
      <w:r w:rsidR="00F81DFE" w:rsidRPr="006113F7">
        <w:rPr>
          <w:rFonts w:ascii="HGP明朝E" w:eastAsia="HGP明朝E" w:hAnsi="HGP明朝E" w:hint="eastAsia"/>
          <w:sz w:val="22"/>
        </w:rPr>
        <w:t>確立して、地元に賑わいを取り戻すため、休耕地等を活用した農産物の生産・販売と加工の開発・普及事業や高齢者の生きがいづくりと生活支援サービスに関する事業、県内外からの観光・食・住による交流人口増加事業を行う</w:t>
      </w:r>
      <w:r w:rsidR="006113F7" w:rsidRPr="006113F7">
        <w:rPr>
          <w:rFonts w:ascii="HGP明朝E" w:eastAsia="HGP明朝E" w:hAnsi="HGP明朝E" w:hint="eastAsia"/>
          <w:sz w:val="22"/>
        </w:rPr>
        <w:t>とともに、直売所やギャラリー経営等コミュニティビジネス推進事業を行うことにより、地元経済の活性化、地域振興に寄与することを目的としています。</w:t>
      </w:r>
    </w:p>
    <w:p w:rsidR="00710C26" w:rsidRPr="00710C26" w:rsidRDefault="00343F2A" w:rsidP="00710C26">
      <w:pPr>
        <w:rPr>
          <w:rFonts w:ascii="HGP明朝E" w:eastAsia="HGP明朝E" w:hAnsi="HGP明朝E"/>
          <w:sz w:val="24"/>
          <w:szCs w:val="24"/>
        </w:rPr>
      </w:pPr>
      <w:r>
        <w:rPr>
          <w:rFonts w:ascii="HGP明朝E" w:eastAsia="HGP明朝E" w:hAnsi="HGP明朝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4707626</wp:posOffset>
                </wp:positionH>
                <wp:positionV relativeFrom="paragraph">
                  <wp:posOffset>1567815</wp:posOffset>
                </wp:positionV>
                <wp:extent cx="94891" cy="112143"/>
                <wp:effectExtent l="0" t="0" r="19685" b="21590"/>
                <wp:wrapNone/>
                <wp:docPr id="24" name="フローチャート 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1" cy="112143"/>
                        </a:xfrm>
                        <a:prstGeom prst="flowChartConnector">
                          <a:avLst/>
                        </a:prstGeom>
                        <a:solidFill>
                          <a:srgbClr val="3333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24" o:spid="_x0000_s1026" type="#_x0000_t120" style="position:absolute;left:0;text-align:left;margin-left:370.7pt;margin-top:123.45pt;width:7.45pt;height:8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" fillcolor="#33f" strokecolor="#243f60 [1604]" strokeweight="2pt"/>
            </w:pict>
          </mc:Fallback>
        </mc:AlternateContent>
      </w:r>
      <w:r w:rsidR="0056720C">
        <w:rPr>
          <w:rFonts w:ascii="HGP明朝E" w:eastAsia="HGP明朝E" w:hAnsi="HGP明朝E" w:hint="eastAsia"/>
          <w:noProof/>
          <w:sz w:val="24"/>
          <w:szCs w:val="24"/>
        </w:rPr>
        <w:drawing>
          <wp:inline distT="0" distB="0" distL="0" distR="0">
            <wp:extent cx="3381555" cy="1861057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10" cy="18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C1C">
        <w:rPr>
          <w:rFonts w:ascii="HGP明朝E" w:eastAsia="HGP明朝E" w:hAnsi="HGP明朝E"/>
          <w:noProof/>
          <w:sz w:val="24"/>
          <w:szCs w:val="24"/>
        </w:rPr>
        <w:drawing>
          <wp:inline distT="0" distB="0" distL="0" distR="0" wp14:anchorId="11BDF8E7">
            <wp:extent cx="1828800" cy="1867126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18" cy="18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8A" w:rsidRPr="00710C26" w:rsidRDefault="007A418A" w:rsidP="00710C26">
      <w:pPr>
        <w:rPr>
          <w:rFonts w:ascii="HGP明朝E" w:eastAsia="HGP明朝E" w:hAnsi="HGP明朝E"/>
          <w:sz w:val="24"/>
          <w:szCs w:val="24"/>
        </w:rPr>
      </w:pPr>
    </w:p>
    <w:p w:rsidR="00710C26" w:rsidRPr="00710C26" w:rsidRDefault="00710C26" w:rsidP="00710C26">
      <w:pPr>
        <w:rPr>
          <w:rFonts w:ascii="HGP明朝E" w:eastAsia="HGP明朝E" w:hAnsi="HGP明朝E"/>
          <w:sz w:val="24"/>
          <w:szCs w:val="24"/>
        </w:rPr>
      </w:pPr>
      <w:r w:rsidRPr="00710C26">
        <w:rPr>
          <w:rFonts w:ascii="HGP明朝E" w:eastAsia="HGP明朝E" w:hAnsi="HGP明朝E" w:hint="eastAsia"/>
          <w:sz w:val="24"/>
          <w:szCs w:val="24"/>
        </w:rPr>
        <w:t>○「辺塚だいだいの果樹オーナー制度」の内容は！</w:t>
      </w:r>
    </w:p>
    <w:p w:rsidR="00CD5491" w:rsidRPr="00710C26" w:rsidRDefault="00CD5491">
      <w:pPr>
        <w:rPr>
          <w:rFonts w:ascii="HGP明朝E" w:eastAsia="HGP明朝E" w:hAnsi="HGP明朝E"/>
          <w:sz w:val="24"/>
          <w:szCs w:val="24"/>
        </w:rPr>
      </w:pPr>
    </w:p>
    <w:p w:rsidR="00710C26" w:rsidRPr="004676F9" w:rsidRDefault="00987004" w:rsidP="00720A48">
      <w:pPr>
        <w:ind w:firstLineChars="100" w:firstLine="220"/>
        <w:rPr>
          <w:rFonts w:ascii="HGP明朝E" w:eastAsia="HGP明朝E" w:hAnsi="HGP明朝E"/>
          <w:sz w:val="22"/>
        </w:rPr>
      </w:pPr>
      <w:r w:rsidRPr="004676F9">
        <w:rPr>
          <w:rFonts w:ascii="HGP明朝E" w:eastAsia="HGP明朝E" w:hAnsi="HGP明朝E" w:hint="eastAsia"/>
          <w:sz w:val="22"/>
        </w:rPr>
        <w:t>NPО法人陸の宝島・岸良</w:t>
      </w:r>
      <w:r w:rsidR="00720A48" w:rsidRPr="00720A48">
        <w:rPr>
          <w:rFonts w:ascii="HGP明朝B" w:eastAsia="HGP明朝B" w:hAnsi="HGP明朝E" w:hint="eastAsia"/>
          <w:sz w:val="22"/>
        </w:rPr>
        <w:t>が</w:t>
      </w:r>
      <w:r w:rsidRPr="00720A48">
        <w:rPr>
          <w:rFonts w:ascii="HGP明朝B" w:eastAsia="HGP明朝B" w:hAnsi="HGP明朝E" w:hint="eastAsia"/>
          <w:sz w:val="22"/>
        </w:rPr>
        <w:t>定めた果樹を一般の希望者に</w:t>
      </w:r>
      <w:r w:rsidRPr="00720A48">
        <w:rPr>
          <w:rFonts w:ascii="HGP明朝B" w:eastAsia="HGP明朝B" w:hAnsi="HGS明朝E" w:hint="eastAsia"/>
          <w:sz w:val="22"/>
        </w:rPr>
        <w:t>１年間</w:t>
      </w:r>
      <w:r w:rsidR="00720A48" w:rsidRPr="00720A48">
        <w:rPr>
          <w:rFonts w:ascii="HGP明朝B" w:eastAsia="HGP明朝B" w:hAnsi="HGS明朝E" w:cs="ＭＳ 明朝" w:hint="eastAsia"/>
          <w:sz w:val="22"/>
        </w:rPr>
        <w:t>（更新型）</w:t>
      </w:r>
      <w:r w:rsidRPr="00720A48">
        <w:rPr>
          <w:rFonts w:ascii="HGP明朝B" w:eastAsia="HGP明朝B" w:hAnsi="HGS明朝E" w:hint="eastAsia"/>
          <w:sz w:val="22"/>
        </w:rPr>
        <w:t>の</w:t>
      </w:r>
      <w:r w:rsidR="00B21DCD" w:rsidRPr="00720A48">
        <w:rPr>
          <w:rFonts w:ascii="HGP明朝B" w:eastAsia="HGP明朝B" w:hAnsi="HGP明朝E" w:hint="eastAsia"/>
          <w:sz w:val="22"/>
        </w:rPr>
        <w:t>使用</w:t>
      </w:r>
      <w:r w:rsidRPr="00720A48">
        <w:rPr>
          <w:rFonts w:ascii="HGP明朝B" w:eastAsia="HGP明朝B" w:hAnsi="HGP明朝E" w:hint="eastAsia"/>
          <w:sz w:val="22"/>
        </w:rPr>
        <w:t>オーナー</w:t>
      </w:r>
      <w:r w:rsidR="00B21DCD" w:rsidRPr="00720A48">
        <w:rPr>
          <w:rFonts w:ascii="HGP明朝B" w:eastAsia="HGP明朝B" w:hAnsi="HGP明朝E" w:hint="eastAsia"/>
          <w:sz w:val="22"/>
        </w:rPr>
        <w:t>として</w:t>
      </w:r>
      <w:r w:rsidRPr="00720A48">
        <w:rPr>
          <w:rFonts w:ascii="HGP明朝B" w:eastAsia="HGP明朝B" w:hAnsi="HGP明朝E" w:hint="eastAsia"/>
          <w:sz w:val="22"/>
        </w:rPr>
        <w:t>、辺塚だいだいの果樹の生育管理や収穫</w:t>
      </w:r>
      <w:r w:rsidR="00B21DCD" w:rsidRPr="00720A48">
        <w:rPr>
          <w:rFonts w:ascii="HGP明朝B" w:eastAsia="HGP明朝B" w:hAnsi="HGP明朝E" w:hint="eastAsia"/>
          <w:sz w:val="22"/>
        </w:rPr>
        <w:t>ができる制度です。制度</w:t>
      </w:r>
      <w:r w:rsidR="00FD4874" w:rsidRPr="00720A48">
        <w:rPr>
          <w:rFonts w:ascii="HGP明朝B" w:eastAsia="HGP明朝B" w:hAnsi="HGP明朝E" w:hint="eastAsia"/>
          <w:sz w:val="22"/>
        </w:rPr>
        <w:t>には３</w:t>
      </w:r>
      <w:r w:rsidR="005F50F2" w:rsidRPr="00720A48">
        <w:rPr>
          <w:rFonts w:ascii="HGP明朝B" w:eastAsia="HGP明朝B" w:hAnsi="HGP明朝E" w:hint="eastAsia"/>
          <w:sz w:val="22"/>
        </w:rPr>
        <w:t>種類</w:t>
      </w:r>
      <w:r w:rsidR="00FD4874" w:rsidRPr="00720A48">
        <w:rPr>
          <w:rFonts w:ascii="HGP明朝B" w:eastAsia="HGP明朝B" w:hAnsi="HGP明朝E" w:hint="eastAsia"/>
          <w:sz w:val="22"/>
        </w:rPr>
        <w:t>あ</w:t>
      </w:r>
      <w:r w:rsidR="00FD4874" w:rsidRPr="004676F9">
        <w:rPr>
          <w:rFonts w:ascii="HGP明朝E" w:eastAsia="HGP明朝E" w:hAnsi="HGP明朝E" w:hint="eastAsia"/>
          <w:sz w:val="22"/>
        </w:rPr>
        <w:t>り、希望者が申し込みにおいて</w:t>
      </w:r>
      <w:r w:rsidR="004676F9" w:rsidRPr="004676F9">
        <w:rPr>
          <w:rFonts w:ascii="HGP明朝E" w:eastAsia="HGP明朝E" w:hAnsi="HGP明朝E" w:hint="eastAsia"/>
          <w:sz w:val="22"/>
        </w:rPr>
        <w:t>下記のうちから</w:t>
      </w:r>
      <w:r w:rsidR="00FD4874" w:rsidRPr="004676F9">
        <w:rPr>
          <w:rFonts w:ascii="HGP明朝E" w:eastAsia="HGP明朝E" w:hAnsi="HGP明朝E" w:hint="eastAsia"/>
          <w:sz w:val="22"/>
        </w:rPr>
        <w:t>選択できます。</w:t>
      </w:r>
    </w:p>
    <w:p w:rsidR="00987004" w:rsidRPr="00612BCD" w:rsidRDefault="006F3124" w:rsidP="00612BCD">
      <w:pPr>
        <w:ind w:firstLineChars="100" w:firstLine="220"/>
        <w:rPr>
          <w:rFonts w:ascii="HGP明朝E" w:eastAsia="HGP明朝E" w:hAnsi="HGP明朝E"/>
          <w:sz w:val="22"/>
        </w:rPr>
      </w:pPr>
      <w:r w:rsidRPr="00612BCD">
        <w:rPr>
          <w:rFonts w:ascii="HGP明朝E" w:eastAsia="HGP明朝E" w:hAnsi="HGP明朝E" w:hint="eastAsia"/>
          <w:sz w:val="22"/>
        </w:rPr>
        <w:t>Ａ</w:t>
      </w:r>
      <w:r w:rsidR="004676F9" w:rsidRPr="00612BCD">
        <w:rPr>
          <w:rFonts w:ascii="HGP明朝E" w:eastAsia="HGP明朝E" w:hAnsi="HGP明朝E" w:hint="eastAsia"/>
          <w:sz w:val="22"/>
        </w:rPr>
        <w:t>契約　維持管理や収穫等の全てを一般希望者が行う</w:t>
      </w:r>
    </w:p>
    <w:p w:rsidR="000D59A0" w:rsidRDefault="000D59A0" w:rsidP="000D59A0">
      <w:pPr>
        <w:rPr>
          <w:rFonts w:ascii="HGP明朝E" w:eastAsia="HGP明朝E" w:hAnsi="HGP明朝E"/>
          <w:sz w:val="22"/>
        </w:rPr>
      </w:pPr>
      <w:r w:rsidRPr="000D59A0">
        <w:rPr>
          <w:rFonts w:hint="eastAsia"/>
          <w:noProof/>
        </w:rPr>
        <w:drawing>
          <wp:inline distT="0" distB="0" distL="0" distR="0" wp14:anchorId="4F82B2DE" wp14:editId="6414D320">
            <wp:extent cx="5400040" cy="59210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F9" w:rsidRPr="00612BCD" w:rsidRDefault="006F3124" w:rsidP="00612BCD">
      <w:pPr>
        <w:ind w:firstLineChars="100" w:firstLine="220"/>
        <w:rPr>
          <w:rFonts w:ascii="HGP明朝E" w:eastAsia="HGP明朝E" w:hAnsi="HGP明朝E"/>
          <w:sz w:val="22"/>
        </w:rPr>
      </w:pPr>
      <w:r w:rsidRPr="00612BCD">
        <w:rPr>
          <w:rFonts w:ascii="HGP明朝E" w:eastAsia="HGP明朝E" w:hAnsi="HGP明朝E" w:hint="eastAsia"/>
          <w:sz w:val="22"/>
        </w:rPr>
        <w:t>Ｂ</w:t>
      </w:r>
      <w:r w:rsidR="004676F9" w:rsidRPr="00612BCD">
        <w:rPr>
          <w:rFonts w:ascii="HGP明朝E" w:eastAsia="HGP明朝E" w:hAnsi="HGP明朝E" w:hint="eastAsia"/>
          <w:sz w:val="22"/>
        </w:rPr>
        <w:t>契約　維持管理をNPО法人陸の宝島・岸良が行い、収穫を一般希望者が行う</w:t>
      </w:r>
    </w:p>
    <w:p w:rsidR="000D59A0" w:rsidRPr="007D312A" w:rsidRDefault="007D312A" w:rsidP="000D59A0">
      <w:pPr>
        <w:rPr>
          <w:rFonts w:ascii="HGP明朝E" w:eastAsia="HGP明朝E" w:hAnsi="HGP明朝E"/>
          <w:sz w:val="22"/>
        </w:rPr>
      </w:pPr>
      <w:r w:rsidRPr="007D312A">
        <w:rPr>
          <w:noProof/>
        </w:rPr>
        <w:drawing>
          <wp:inline distT="0" distB="0" distL="0" distR="0" wp14:anchorId="22E0997A" wp14:editId="1D6CA388">
            <wp:extent cx="5400040" cy="59210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F9" w:rsidRPr="00612BCD" w:rsidRDefault="006F3124" w:rsidP="00612BCD">
      <w:pPr>
        <w:ind w:firstLineChars="100" w:firstLine="220"/>
        <w:rPr>
          <w:rFonts w:ascii="HGP明朝E" w:eastAsia="HGP明朝E" w:hAnsi="HGP明朝E"/>
          <w:sz w:val="22"/>
        </w:rPr>
      </w:pPr>
      <w:r w:rsidRPr="00612BCD">
        <w:rPr>
          <w:rFonts w:ascii="HGP明朝E" w:eastAsia="HGP明朝E" w:hAnsi="HGP明朝E" w:hint="eastAsia"/>
          <w:sz w:val="22"/>
        </w:rPr>
        <w:t>Ｃ</w:t>
      </w:r>
      <w:r w:rsidR="004676F9" w:rsidRPr="00612BCD">
        <w:rPr>
          <w:rFonts w:ascii="HGP明朝E" w:eastAsia="HGP明朝E" w:hAnsi="HGP明朝E" w:hint="eastAsia"/>
          <w:sz w:val="22"/>
        </w:rPr>
        <w:t>契約　維持管理や収穫等の全てをNPО法人陸の宝島・岸良が行い、収穫物</w:t>
      </w:r>
      <w:r w:rsidR="000D59A0" w:rsidRPr="00612BCD">
        <w:rPr>
          <w:rFonts w:ascii="HGP明朝E" w:eastAsia="HGP明朝E" w:hAnsi="HGP明朝E" w:hint="eastAsia"/>
          <w:sz w:val="22"/>
        </w:rPr>
        <w:t>や加工品</w:t>
      </w:r>
      <w:r w:rsidR="004676F9" w:rsidRPr="00612BCD">
        <w:rPr>
          <w:rFonts w:ascii="HGP明朝E" w:eastAsia="HGP明朝E" w:hAnsi="HGP明朝E" w:hint="eastAsia"/>
          <w:sz w:val="22"/>
        </w:rPr>
        <w:t>を一</w:t>
      </w:r>
      <w:r w:rsidR="000D59A0" w:rsidRPr="00612BCD">
        <w:rPr>
          <w:rFonts w:ascii="HGP明朝E" w:eastAsia="HGP明朝E" w:hAnsi="HGP明朝E" w:hint="eastAsia"/>
          <w:sz w:val="22"/>
        </w:rPr>
        <w:t>般</w:t>
      </w:r>
      <w:r w:rsidR="004676F9" w:rsidRPr="00612BCD">
        <w:rPr>
          <w:rFonts w:ascii="HGP明朝E" w:eastAsia="HGP明朝E" w:hAnsi="HGP明朝E" w:hint="eastAsia"/>
          <w:sz w:val="22"/>
        </w:rPr>
        <w:t>希望者に送付</w:t>
      </w:r>
      <w:r w:rsidR="000D59A0" w:rsidRPr="00612BCD">
        <w:rPr>
          <w:rFonts w:ascii="HGP明朝E" w:eastAsia="HGP明朝E" w:hAnsi="HGP明朝E" w:hint="eastAsia"/>
          <w:sz w:val="22"/>
        </w:rPr>
        <w:t>を</w:t>
      </w:r>
      <w:r w:rsidR="004676F9" w:rsidRPr="00612BCD">
        <w:rPr>
          <w:rFonts w:ascii="HGP明朝E" w:eastAsia="HGP明朝E" w:hAnsi="HGP明朝E" w:hint="eastAsia"/>
          <w:sz w:val="22"/>
        </w:rPr>
        <w:t>する</w:t>
      </w:r>
    </w:p>
    <w:p w:rsidR="004676F9" w:rsidRDefault="000D59A0" w:rsidP="004676F9">
      <w:pPr>
        <w:rPr>
          <w:rFonts w:ascii="HGP明朝E" w:eastAsia="HGP明朝E" w:hAnsi="HGP明朝E"/>
          <w:sz w:val="22"/>
        </w:rPr>
      </w:pPr>
      <w:r w:rsidRPr="000D59A0">
        <w:rPr>
          <w:rFonts w:hint="eastAsia"/>
          <w:noProof/>
        </w:rPr>
        <w:drawing>
          <wp:inline distT="0" distB="0" distL="0" distR="0" wp14:anchorId="7961000E" wp14:editId="194C06DC">
            <wp:extent cx="5400040" cy="59210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9A0" w:rsidRPr="000D59A0" w:rsidRDefault="00F92175" w:rsidP="00F92175">
      <w:pPr>
        <w:ind w:firstLineChars="150" w:firstLine="330"/>
        <w:rPr>
          <w:rFonts w:ascii="HGP明朝E" w:eastAsia="HGP明朝E" w:hAnsi="HGP明朝E"/>
          <w:sz w:val="22"/>
        </w:rPr>
      </w:pPr>
      <w:r w:rsidRPr="00F92175">
        <w:rPr>
          <w:rFonts w:ascii="HGP明朝E" w:eastAsia="HGP明朝E" w:hAnsi="HGP明朝E" w:hint="eastAsia"/>
          <w:sz w:val="22"/>
        </w:rPr>
        <w:lastRenderedPageBreak/>
        <w:t>商品送付選択一覧</w:t>
      </w:r>
    </w:p>
    <w:p w:rsidR="000960C6" w:rsidRDefault="00F92175" w:rsidP="000960C6">
      <w:pPr>
        <w:ind w:left="219"/>
        <w:rPr>
          <w:rFonts w:ascii="HGP明朝E" w:eastAsia="HGP明朝E" w:hAnsi="HGP明朝E"/>
          <w:sz w:val="20"/>
          <w:szCs w:val="20"/>
        </w:rPr>
      </w:pPr>
      <w:r w:rsidRPr="00F92175">
        <w:rPr>
          <w:rFonts w:ascii="HGP明朝E" w:eastAsia="HGP明朝E" w:hAnsi="HGP明朝E" w:hint="eastAsia"/>
          <w:sz w:val="22"/>
        </w:rPr>
        <w:t xml:space="preserve">　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 xml:space="preserve">青果10㎏箱　</w:t>
      </w:r>
      <w:r w:rsidR="000960C6">
        <w:rPr>
          <w:rFonts w:ascii="HGP明朝E" w:eastAsia="HGP明朝E" w:hAnsi="HGP明朝E" w:hint="eastAsia"/>
          <w:sz w:val="20"/>
          <w:szCs w:val="20"/>
        </w:rPr>
        <w:t xml:space="preserve">、　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だいだいシロップ1本＋だいだい味噌60ｇ1個</w:t>
      </w:r>
      <w:r w:rsidR="000960C6">
        <w:rPr>
          <w:rFonts w:ascii="HGP明朝E" w:eastAsia="HGP明朝E" w:hAnsi="HGP明朝E" w:hint="eastAsia"/>
          <w:sz w:val="20"/>
          <w:szCs w:val="20"/>
        </w:rPr>
        <w:t xml:space="preserve">　、　</w:t>
      </w:r>
      <w:r w:rsidR="000960C6" w:rsidRPr="00F92175">
        <w:rPr>
          <w:rFonts w:ascii="HGP明朝E" w:eastAsia="HGP明朝E" w:hAnsi="HGP明朝E" w:hint="eastAsia"/>
          <w:sz w:val="20"/>
          <w:szCs w:val="20"/>
        </w:rPr>
        <w:t xml:space="preserve">　</w:t>
      </w:r>
      <w:r w:rsidR="000960C6">
        <w:rPr>
          <w:rFonts w:ascii="HGP明朝E" w:eastAsia="HGP明朝E" w:hAnsi="HGP明朝E" w:hint="eastAsia"/>
          <w:sz w:val="20"/>
          <w:szCs w:val="20"/>
        </w:rPr>
        <w:t>・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だいだいシロップ1本＋だいだいストレート果汁1本</w:t>
      </w:r>
      <w:r w:rsidR="000960C6">
        <w:rPr>
          <w:rFonts w:ascii="HGP明朝E" w:eastAsia="HGP明朝E" w:hAnsi="HGP明朝E" w:hint="eastAsia"/>
          <w:sz w:val="20"/>
          <w:szCs w:val="20"/>
        </w:rPr>
        <w:t xml:space="preserve">　、　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だいだいシロップ</w:t>
      </w:r>
      <w:r w:rsidR="000960C6" w:rsidRPr="000960C6">
        <w:rPr>
          <w:rFonts w:ascii="HGP明朝E" w:eastAsia="HGP明朝E" w:hAnsi="HGP明朝E"/>
          <w:sz w:val="20"/>
          <w:szCs w:val="20"/>
          <w:u w:val="single"/>
        </w:rPr>
        <w:t>1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本＋だいだいクリーム</w:t>
      </w:r>
      <w:r w:rsidR="000960C6" w:rsidRPr="000960C6">
        <w:rPr>
          <w:rFonts w:ascii="HGP明朝E" w:eastAsia="HGP明朝E" w:hAnsi="HGP明朝E"/>
          <w:sz w:val="20"/>
          <w:szCs w:val="20"/>
          <w:u w:val="single"/>
        </w:rPr>
        <w:t>1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個</w:t>
      </w:r>
      <w:r w:rsidR="000960C6">
        <w:rPr>
          <w:rFonts w:ascii="HGP明朝E" w:eastAsia="HGP明朝E" w:hAnsi="HGP明朝E" w:hint="eastAsia"/>
          <w:sz w:val="20"/>
          <w:szCs w:val="20"/>
        </w:rPr>
        <w:t xml:space="preserve">　、　</w:t>
      </w:r>
      <w:r w:rsidR="000960C6" w:rsidRPr="000960C6">
        <w:rPr>
          <w:rFonts w:ascii="HGP明朝E" w:eastAsia="HGP明朝E" w:hAnsi="HGP明朝E" w:hint="eastAsia"/>
          <w:sz w:val="20"/>
          <w:szCs w:val="20"/>
          <w:u w:val="single"/>
        </w:rPr>
        <w:t>だいだいシロップ1本＋だいだいマーマレード1個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89"/>
      </w:tblGrid>
      <w:tr w:rsidR="00DA593B" w:rsidTr="008A6600">
        <w:trPr>
          <w:trHeight w:val="3513"/>
        </w:trPr>
        <w:tc>
          <w:tcPr>
            <w:tcW w:w="85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F381A" w:rsidRPr="007806A1" w:rsidRDefault="009F381A" w:rsidP="00045288">
            <w:pPr>
              <w:ind w:left="84" w:firstLineChars="50" w:firstLine="100"/>
              <w:rPr>
                <w:noProof/>
              </w:rPr>
            </w:pPr>
            <w:r w:rsidRPr="007806A1">
              <w:rPr>
                <w:rFonts w:hint="eastAsia"/>
                <w:noProof/>
                <w:sz w:val="20"/>
                <w:szCs w:val="20"/>
              </w:rPr>
              <w:t>ストレート果汁</w:t>
            </w:r>
            <w:r w:rsidRPr="007806A1">
              <w:rPr>
                <w:rFonts w:hint="eastAsia"/>
                <w:noProof/>
                <w:sz w:val="20"/>
                <w:szCs w:val="20"/>
              </w:rPr>
              <w:t xml:space="preserve">     </w:t>
            </w:r>
            <w:r w:rsidRPr="007806A1">
              <w:rPr>
                <w:rFonts w:hint="eastAsia"/>
                <w:noProof/>
                <w:sz w:val="20"/>
                <w:szCs w:val="20"/>
              </w:rPr>
              <w:t>シロップ</w:t>
            </w:r>
            <w:r w:rsidRPr="007806A1">
              <w:rPr>
                <w:rFonts w:hint="eastAsia"/>
                <w:noProof/>
                <w:sz w:val="20"/>
                <w:szCs w:val="20"/>
              </w:rPr>
              <w:t xml:space="preserve">      </w:t>
            </w:r>
            <w:r w:rsidRPr="007806A1">
              <w:rPr>
                <w:rFonts w:hint="eastAsia"/>
                <w:noProof/>
                <w:sz w:val="20"/>
                <w:szCs w:val="20"/>
              </w:rPr>
              <w:t>だいだい味噌</w:t>
            </w:r>
            <w:r w:rsidRPr="007806A1">
              <w:rPr>
                <w:rFonts w:hint="eastAsia"/>
                <w:noProof/>
                <w:sz w:val="20"/>
                <w:szCs w:val="20"/>
              </w:rPr>
              <w:t xml:space="preserve">   </w:t>
            </w:r>
            <w:r w:rsidRPr="007806A1">
              <w:rPr>
                <w:rFonts w:hint="eastAsia"/>
                <w:noProof/>
                <w:sz w:val="20"/>
                <w:szCs w:val="20"/>
              </w:rPr>
              <w:t>だいだいクリーム</w:t>
            </w:r>
            <w:r w:rsidR="007806A1" w:rsidRPr="007806A1">
              <w:rPr>
                <w:rFonts w:hint="eastAsia"/>
                <w:noProof/>
                <w:sz w:val="20"/>
                <w:szCs w:val="20"/>
              </w:rPr>
              <w:t xml:space="preserve">　マーマレード</w:t>
            </w:r>
          </w:p>
          <w:p w:rsidR="00DA593B" w:rsidRDefault="0010420D" w:rsidP="00045288">
            <w:pPr>
              <w:ind w:left="8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76C10" wp14:editId="6A8981DE">
                  <wp:extent cx="957963" cy="828136"/>
                  <wp:effectExtent l="0" t="0" r="0" b="0"/>
                  <wp:docPr id="1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27" cy="8305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9F381A">
              <w:rPr>
                <w:noProof/>
              </w:rPr>
              <w:t xml:space="preserve"> </w:t>
            </w:r>
            <w:r w:rsidR="009F381A">
              <w:rPr>
                <w:noProof/>
              </w:rPr>
              <w:drawing>
                <wp:inline distT="0" distB="0" distL="0" distR="0" wp14:anchorId="38481C9B" wp14:editId="417E42EC">
                  <wp:extent cx="960659" cy="836762"/>
                  <wp:effectExtent l="0" t="0" r="0" b="1905"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59" cy="8499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9F381A">
              <w:rPr>
                <w:noProof/>
              </w:rPr>
              <w:t xml:space="preserve"> </w:t>
            </w:r>
            <w:r w:rsidR="009F381A">
              <w:rPr>
                <w:noProof/>
              </w:rPr>
              <w:drawing>
                <wp:inline distT="0" distB="0" distL="0" distR="0" wp14:anchorId="23DA1EB2" wp14:editId="01D846AB">
                  <wp:extent cx="1010342" cy="845389"/>
                  <wp:effectExtent l="0" t="0" r="0" b="0"/>
                  <wp:docPr id="1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97" cy="8497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9F381A">
              <w:rPr>
                <w:noProof/>
              </w:rPr>
              <w:t xml:space="preserve"> </w:t>
            </w:r>
            <w:r w:rsidR="009F381A">
              <w:rPr>
                <w:noProof/>
              </w:rPr>
              <w:drawing>
                <wp:inline distT="0" distB="0" distL="0" distR="0" wp14:anchorId="611BC3D8" wp14:editId="01351861">
                  <wp:extent cx="1012144" cy="836762"/>
                  <wp:effectExtent l="0" t="0" r="0" b="1905"/>
                  <wp:docPr id="13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10" cy="8405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9F381A">
              <w:rPr>
                <w:noProof/>
              </w:rPr>
              <w:t xml:space="preserve"> </w:t>
            </w:r>
            <w:r w:rsidR="007806A1">
              <w:rPr>
                <w:noProof/>
              </w:rPr>
              <w:drawing>
                <wp:inline distT="0" distB="0" distL="0" distR="0" wp14:anchorId="6CF502B9" wp14:editId="0E7669F9">
                  <wp:extent cx="1021691" cy="824223"/>
                  <wp:effectExtent l="0" t="0" r="7620" b="0"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6" cy="8285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A6600" w:rsidRDefault="008A6600" w:rsidP="00045288">
            <w:pPr>
              <w:ind w:left="84"/>
              <w:rPr>
                <w:noProof/>
              </w:rPr>
            </w:pPr>
            <w:r>
              <w:rPr>
                <w:rFonts w:hint="eastAsia"/>
                <w:noProof/>
              </w:rPr>
              <w:t>青果</w:t>
            </w:r>
            <w:r>
              <w:rPr>
                <w:rFonts w:hint="eastAsia"/>
                <w:noProof/>
              </w:rPr>
              <w:t>10</w:t>
            </w:r>
            <w:r>
              <w:rPr>
                <w:rFonts w:hint="eastAsia"/>
                <w:noProof/>
              </w:rPr>
              <w:t>㎏箱</w:t>
            </w:r>
          </w:p>
          <w:p w:rsidR="008A6600" w:rsidRDefault="008A6600" w:rsidP="00045288">
            <w:pPr>
              <w:ind w:left="84"/>
              <w:rPr>
                <w:rFonts w:ascii="HGP明朝E" w:eastAsia="HGP明朝E" w:hAnsi="HGP明朝E"/>
                <w:sz w:val="20"/>
                <w:szCs w:val="20"/>
              </w:rPr>
            </w:pPr>
            <w:r>
              <w:rPr>
                <w:rFonts w:ascii="HGP明朝E" w:eastAsia="HGP明朝E" w:hAnsi="HGP明朝E"/>
                <w:noProof/>
                <w:sz w:val="20"/>
                <w:szCs w:val="20"/>
              </w:rPr>
              <w:drawing>
                <wp:inline distT="0" distB="0" distL="0" distR="0" wp14:anchorId="6FCC3093" wp14:editId="07705D4F">
                  <wp:extent cx="1032428" cy="733245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84" cy="73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BCD" w:rsidRDefault="00612BCD" w:rsidP="00DA593B">
      <w:pPr>
        <w:jc w:val="left"/>
        <w:rPr>
          <w:rFonts w:ascii="HGP明朝E" w:eastAsia="HGP明朝E" w:hAnsi="HGP明朝E"/>
          <w:sz w:val="22"/>
        </w:rPr>
      </w:pPr>
    </w:p>
    <w:p w:rsidR="004676F9" w:rsidRDefault="00612BCD" w:rsidP="00DA593B">
      <w:pPr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※</w:t>
      </w:r>
      <w:r w:rsidR="00D35351" w:rsidRPr="00D35351">
        <w:rPr>
          <w:rFonts w:ascii="HGP明朝E" w:eastAsia="HGP明朝E" w:hAnsi="HGP明朝E" w:hint="eastAsia"/>
          <w:sz w:val="22"/>
        </w:rPr>
        <w:t>一般希望者の契約は、１本単位の料金体制と</w:t>
      </w:r>
      <w:r w:rsidR="00D35351">
        <w:rPr>
          <w:rFonts w:ascii="HGP明朝E" w:eastAsia="HGP明朝E" w:hAnsi="HGP明朝E" w:hint="eastAsia"/>
          <w:sz w:val="22"/>
        </w:rPr>
        <w:t>します。</w:t>
      </w:r>
    </w:p>
    <w:p w:rsidR="00D35351" w:rsidRDefault="00D35351" w:rsidP="00DA593B">
      <w:pPr>
        <w:jc w:val="left"/>
        <w:rPr>
          <w:rFonts w:ascii="HGP明朝E" w:eastAsia="HGP明朝E" w:hAnsi="HGP明朝E"/>
          <w:sz w:val="22"/>
        </w:rPr>
      </w:pPr>
      <w:r w:rsidRPr="00D35351">
        <w:rPr>
          <w:rFonts w:hint="eastAsia"/>
          <w:noProof/>
        </w:rPr>
        <w:drawing>
          <wp:inline distT="0" distB="0" distL="0" distR="0">
            <wp:extent cx="5287992" cy="72453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29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51" w:rsidRDefault="00D35351" w:rsidP="00045288">
      <w:pPr>
        <w:spacing w:line="180" w:lineRule="atLeast"/>
        <w:jc w:val="left"/>
        <w:rPr>
          <w:rFonts w:ascii="HGP明朝E" w:eastAsia="HGP明朝E" w:hAnsi="HGP明朝E"/>
          <w:sz w:val="22"/>
        </w:rPr>
      </w:pPr>
    </w:p>
    <w:p w:rsidR="00D35351" w:rsidRPr="009F2D23" w:rsidRDefault="00612BCD" w:rsidP="00D35351">
      <w:pPr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※</w:t>
      </w:r>
      <w:r w:rsidR="00600374">
        <w:rPr>
          <w:rFonts w:ascii="HGP明朝E" w:eastAsia="HGP明朝E" w:hAnsi="HGP明朝E" w:hint="eastAsia"/>
          <w:sz w:val="22"/>
        </w:rPr>
        <w:t>一般希望者の申し込み方法等の手順は次のとおりとします</w:t>
      </w:r>
      <w:r w:rsidR="00D35351" w:rsidRPr="009F2D23">
        <w:rPr>
          <w:rFonts w:ascii="HGP明朝E" w:eastAsia="HGP明朝E" w:hAnsi="HGP明朝E" w:hint="eastAsia"/>
          <w:sz w:val="22"/>
        </w:rPr>
        <w:t>。</w:t>
      </w:r>
    </w:p>
    <w:p w:rsidR="00D35351" w:rsidRPr="009F2D23" w:rsidRDefault="00956601" w:rsidP="006B3101">
      <w:pPr>
        <w:ind w:left="220" w:hangingChars="100" w:hanging="220"/>
        <w:jc w:val="left"/>
        <w:rPr>
          <w:rFonts w:ascii="HGP明朝E" w:eastAsia="HGP明朝E" w:hAnsi="HGP明朝E"/>
          <w:sz w:val="22"/>
        </w:rPr>
      </w:pPr>
      <w:r w:rsidRPr="009F2D23">
        <w:rPr>
          <w:rFonts w:ascii="HGP明朝E" w:eastAsia="HGP明朝E" w:hAnsi="HGP明朝E" w:hint="eastAsia"/>
          <w:sz w:val="22"/>
        </w:rPr>
        <w:t xml:space="preserve">　（1）別紙</w:t>
      </w:r>
      <w:r w:rsidRPr="009F2D23">
        <w:rPr>
          <w:rFonts w:ascii="HGP明朝E" w:eastAsia="HGP明朝E" w:hAnsi="HGP明朝E" w:cs="ＭＳ 明朝" w:hint="eastAsia"/>
          <w:sz w:val="22"/>
        </w:rPr>
        <w:t>「辺塚だいだい果樹オーナー制度</w:t>
      </w:r>
      <w:r w:rsidR="006B3101" w:rsidRPr="009F2D23">
        <w:rPr>
          <w:rFonts w:ascii="HGP明朝E" w:eastAsia="HGP明朝E" w:hAnsi="HGP明朝E" w:cs="ＭＳ 明朝" w:hint="eastAsia"/>
          <w:sz w:val="22"/>
        </w:rPr>
        <w:t>申し込み書</w:t>
      </w:r>
      <w:r w:rsidRPr="009F2D23">
        <w:rPr>
          <w:rFonts w:ascii="HGP明朝E" w:eastAsia="HGP明朝E" w:hAnsi="HGP明朝E" w:cs="ＭＳ 明朝" w:hint="eastAsia"/>
          <w:sz w:val="22"/>
        </w:rPr>
        <w:t>」</w:t>
      </w:r>
      <w:r w:rsidR="006B3101" w:rsidRPr="009F2D23">
        <w:rPr>
          <w:rFonts w:ascii="HGP明朝E" w:eastAsia="HGP明朝E" w:hAnsi="HGP明朝E" w:cs="ＭＳ 明朝" w:hint="eastAsia"/>
          <w:sz w:val="22"/>
        </w:rPr>
        <w:t>を記入され、ＦＡＸまたは、メールにて</w:t>
      </w:r>
      <w:r w:rsidR="006B3101" w:rsidRPr="009F2D23">
        <w:rPr>
          <w:rFonts w:ascii="HGP明朝E" w:eastAsia="HGP明朝E" w:hAnsi="HGP明朝E" w:hint="eastAsia"/>
          <w:sz w:val="22"/>
        </w:rPr>
        <w:t>NPО法人陸の宝島・岸良まで申し込みください。</w:t>
      </w:r>
    </w:p>
    <w:p w:rsidR="006B3101" w:rsidRPr="009F2D23" w:rsidRDefault="00600374" w:rsidP="00DA593B">
      <w:pPr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 xml:space="preserve">　　</w:t>
      </w:r>
      <w:r w:rsidR="006B3101" w:rsidRPr="009F2D23">
        <w:rPr>
          <w:rFonts w:ascii="HGP明朝E" w:eastAsia="HGP明朝E" w:hAnsi="HGP明朝E" w:hint="eastAsia"/>
          <w:sz w:val="22"/>
        </w:rPr>
        <w:t>ＦＡＸ番号　：</w:t>
      </w:r>
      <w:r w:rsidR="0066194D">
        <w:rPr>
          <w:rFonts w:ascii="HGP明朝E" w:eastAsia="HGP明朝E" w:hAnsi="HGP明朝E" w:hint="eastAsia"/>
          <w:sz w:val="22"/>
        </w:rPr>
        <w:t xml:space="preserve"> </w:t>
      </w:r>
      <w:r w:rsidR="0066194D" w:rsidRPr="0066194D">
        <w:rPr>
          <w:rFonts w:ascii="HGP明朝E" w:eastAsia="HGP明朝E" w:hAnsi="HGP明朝E"/>
          <w:sz w:val="22"/>
        </w:rPr>
        <w:t>0994-45-5463</w:t>
      </w:r>
      <w:r w:rsidR="006B3101" w:rsidRPr="009F2D23">
        <w:rPr>
          <w:rFonts w:ascii="HGP明朝E" w:eastAsia="HGP明朝E" w:hAnsi="HGP明朝E" w:hint="eastAsia"/>
          <w:sz w:val="22"/>
        </w:rPr>
        <w:t xml:space="preserve">　メールアドレス　：</w:t>
      </w:r>
      <w:r w:rsidR="0066194D">
        <w:rPr>
          <w:rFonts w:ascii="HGP明朝E" w:eastAsia="HGP明朝E" w:hAnsi="HGP明朝E" w:hint="eastAsia"/>
          <w:sz w:val="22"/>
        </w:rPr>
        <w:t xml:space="preserve"> </w:t>
      </w:r>
      <w:r w:rsidR="00C06BDC">
        <w:rPr>
          <w:rFonts w:ascii="HGP明朝E" w:eastAsia="HGP明朝E" w:hAnsi="HGP明朝E" w:hint="eastAsia"/>
          <w:sz w:val="22"/>
        </w:rPr>
        <w:t>rikunotakarajima.kis</w:t>
      </w:r>
      <w:r w:rsidR="0066194D" w:rsidRPr="0066194D">
        <w:rPr>
          <w:rFonts w:ascii="HGP明朝E" w:eastAsia="HGP明朝E" w:hAnsi="HGP明朝E" w:hint="eastAsia"/>
          <w:sz w:val="22"/>
        </w:rPr>
        <w:t>ira</w:t>
      </w:r>
      <w:r>
        <w:rPr>
          <w:rFonts w:ascii="HGP明朝E" w:eastAsia="HGP明朝E" w:hAnsi="HGP明朝E" w:hint="eastAsia"/>
          <w:sz w:val="22"/>
        </w:rPr>
        <w:t>2</w:t>
      </w:r>
      <w:r w:rsidR="0066194D" w:rsidRPr="0066194D">
        <w:rPr>
          <w:rFonts w:ascii="HGP明朝E" w:eastAsia="HGP明朝E" w:hAnsi="HGP明朝E" w:hint="eastAsia"/>
          <w:sz w:val="22"/>
        </w:rPr>
        <w:t>＠gmail.com</w:t>
      </w:r>
    </w:p>
    <w:p w:rsidR="00D53FFA" w:rsidRPr="009F2D23" w:rsidRDefault="006B3101" w:rsidP="009F2D23">
      <w:pPr>
        <w:ind w:firstLineChars="50" w:firstLine="110"/>
        <w:jc w:val="left"/>
        <w:rPr>
          <w:rFonts w:ascii="HGP明朝E" w:eastAsia="HGP明朝E" w:hAnsi="HGP明朝E"/>
          <w:sz w:val="22"/>
        </w:rPr>
      </w:pPr>
      <w:r w:rsidRPr="009F2D23">
        <w:rPr>
          <w:rFonts w:ascii="HGP明朝E" w:eastAsia="HGP明朝E" w:hAnsi="HGP明朝E" w:cs="ＭＳ 明朝" w:hint="eastAsia"/>
          <w:sz w:val="22"/>
        </w:rPr>
        <w:t>（2）</w:t>
      </w:r>
      <w:r w:rsidR="00B6301B" w:rsidRPr="009F2D23">
        <w:rPr>
          <w:rFonts w:ascii="HGP明朝E" w:eastAsia="HGP明朝E" w:hAnsi="HGP明朝E" w:cs="ＭＳ 明朝" w:hint="eastAsia"/>
          <w:sz w:val="22"/>
        </w:rPr>
        <w:t>申し込み書を確認後、料金支払いについての確認</w:t>
      </w:r>
      <w:r w:rsidR="00334797">
        <w:rPr>
          <w:rFonts w:ascii="HGP明朝E" w:eastAsia="HGP明朝E" w:hAnsi="HGP明朝E" w:cs="ＭＳ 明朝" w:hint="eastAsia"/>
          <w:sz w:val="22"/>
        </w:rPr>
        <w:t>の</w:t>
      </w:r>
      <w:r w:rsidR="00B6301B" w:rsidRPr="009F2D23">
        <w:rPr>
          <w:rFonts w:ascii="HGP明朝E" w:eastAsia="HGP明朝E" w:hAnsi="HGP明朝E" w:cs="ＭＳ 明朝" w:hint="eastAsia"/>
          <w:sz w:val="22"/>
        </w:rPr>
        <w:t>連絡を申し込み者へ致します。</w:t>
      </w:r>
    </w:p>
    <w:p w:rsidR="00D53FFA" w:rsidRPr="009F2D23" w:rsidRDefault="00B6301B" w:rsidP="009F2D23">
      <w:pPr>
        <w:ind w:firstLineChars="50" w:firstLine="110"/>
        <w:jc w:val="left"/>
        <w:rPr>
          <w:rFonts w:ascii="HGP明朝E" w:eastAsia="HGP明朝E" w:hAnsi="HGP明朝E"/>
          <w:sz w:val="22"/>
        </w:rPr>
      </w:pPr>
      <w:r w:rsidRPr="009F2D23">
        <w:rPr>
          <w:rFonts w:ascii="HGP明朝E" w:eastAsia="HGP明朝E" w:hAnsi="HGP明朝E" w:cs="ＭＳ 明朝" w:hint="eastAsia"/>
          <w:sz w:val="22"/>
        </w:rPr>
        <w:t>（3）入金が確認できましたら、契約証書を郵送にてお送りいたします。</w:t>
      </w:r>
    </w:p>
    <w:p w:rsidR="00D53FFA" w:rsidRPr="009F2D23" w:rsidRDefault="00B6301B" w:rsidP="009F2D23">
      <w:pPr>
        <w:ind w:leftChars="50" w:left="215" w:hangingChars="50" w:hanging="110"/>
        <w:jc w:val="left"/>
        <w:rPr>
          <w:rFonts w:ascii="HGP明朝E" w:eastAsia="HGP明朝E" w:hAnsi="HGP明朝E"/>
          <w:sz w:val="22"/>
        </w:rPr>
      </w:pPr>
      <w:r w:rsidRPr="009F2D23">
        <w:rPr>
          <w:rFonts w:ascii="HGP明朝E" w:eastAsia="HGP明朝E" w:hAnsi="HGP明朝E" w:hint="eastAsia"/>
          <w:sz w:val="22"/>
        </w:rPr>
        <w:t>（4）今回の契約満了日は、令和２年１２月３１日までとなり、契約証書を受け取り頂いたら下記の</w:t>
      </w:r>
      <w:r w:rsidR="009F2D23" w:rsidRPr="009F2D23">
        <w:rPr>
          <w:rFonts w:ascii="HGP明朝E" w:eastAsia="HGP明朝E" w:hAnsi="HGP明朝E" w:hint="eastAsia"/>
          <w:sz w:val="22"/>
        </w:rPr>
        <w:t>年間管理・運用計画を参考に進めてください。不明な点については、NPО法人陸の宝島・岸良にお問い合わせください。</w:t>
      </w:r>
    </w:p>
    <w:p w:rsidR="00D35351" w:rsidRPr="009F2D23" w:rsidRDefault="00D35351" w:rsidP="00DA593B">
      <w:pPr>
        <w:jc w:val="left"/>
        <w:rPr>
          <w:rFonts w:ascii="HGP明朝E" w:eastAsia="HGP明朝E" w:hAnsi="HGP明朝E"/>
          <w:sz w:val="22"/>
        </w:rPr>
      </w:pPr>
    </w:p>
    <w:p w:rsidR="00D35351" w:rsidRDefault="00612BCD" w:rsidP="00DA593B">
      <w:pPr>
        <w:jc w:val="left"/>
        <w:rPr>
          <w:rFonts w:ascii="HGP明朝E" w:eastAsia="HGP明朝E" w:hAnsi="HGP明朝E"/>
          <w:sz w:val="22"/>
        </w:rPr>
      </w:pPr>
      <w:r>
        <w:rPr>
          <w:rFonts w:ascii="HGP明朝E" w:eastAsia="HGP明朝E" w:hAnsi="HGP明朝E" w:hint="eastAsia"/>
          <w:sz w:val="22"/>
        </w:rPr>
        <w:t>※</w:t>
      </w:r>
      <w:r w:rsidR="00D35351" w:rsidRPr="00D35351">
        <w:rPr>
          <w:rFonts w:ascii="HGP明朝E" w:eastAsia="HGP明朝E" w:hAnsi="HGP明朝E" w:hint="eastAsia"/>
          <w:sz w:val="22"/>
        </w:rPr>
        <w:t>基本的な年間管理・運用計画について</w:t>
      </w:r>
    </w:p>
    <w:p w:rsidR="00A82C1C" w:rsidRDefault="00D53FFA" w:rsidP="00DA593B">
      <w:pPr>
        <w:jc w:val="left"/>
        <w:rPr>
          <w:rFonts w:ascii="HGP明朝E" w:eastAsia="HGP明朝E" w:hAnsi="HGP明朝E"/>
          <w:sz w:val="22"/>
        </w:rPr>
      </w:pPr>
      <w:r>
        <w:rPr>
          <w:noProof/>
        </w:rPr>
        <w:drawing>
          <wp:inline distT="0" distB="0" distL="0" distR="0" wp14:anchorId="0A5BA331" wp14:editId="51F3FF47">
            <wp:extent cx="5382883" cy="819510"/>
            <wp:effectExtent l="0" t="0" r="0" b="0"/>
            <wp:docPr id="2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1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82C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F1FF1"/>
    <w:multiLevelType w:val="hybridMultilevel"/>
    <w:tmpl w:val="41A6E89C"/>
    <w:lvl w:ilvl="0" w:tplc="192C185E">
      <w:start w:val="1"/>
      <w:numFmt w:val="decimalEnclosedCircle"/>
      <w:lvlText w:val="%1"/>
      <w:lvlJc w:val="left"/>
      <w:pPr>
        <w:ind w:left="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9" w:hanging="420"/>
      </w:pPr>
    </w:lvl>
    <w:lvl w:ilvl="3" w:tplc="0409000F" w:tentative="1">
      <w:start w:val="1"/>
      <w:numFmt w:val="decimal"/>
      <w:lvlText w:val="%4."/>
      <w:lvlJc w:val="left"/>
      <w:pPr>
        <w:ind w:left="1899" w:hanging="420"/>
      </w:pPr>
    </w:lvl>
    <w:lvl w:ilvl="4" w:tplc="04090017" w:tentative="1">
      <w:start w:val="1"/>
      <w:numFmt w:val="aiueoFullWidth"/>
      <w:lvlText w:val="(%5)"/>
      <w:lvlJc w:val="left"/>
      <w:pPr>
        <w:ind w:left="23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9" w:hanging="420"/>
      </w:pPr>
    </w:lvl>
    <w:lvl w:ilvl="6" w:tplc="0409000F" w:tentative="1">
      <w:start w:val="1"/>
      <w:numFmt w:val="decimal"/>
      <w:lvlText w:val="%7."/>
      <w:lvlJc w:val="left"/>
      <w:pPr>
        <w:ind w:left="3159" w:hanging="420"/>
      </w:pPr>
    </w:lvl>
    <w:lvl w:ilvl="7" w:tplc="04090017" w:tentative="1">
      <w:start w:val="1"/>
      <w:numFmt w:val="aiueoFullWidth"/>
      <w:lvlText w:val="(%8)"/>
      <w:lvlJc w:val="left"/>
      <w:pPr>
        <w:ind w:left="357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9" w:hanging="420"/>
      </w:pPr>
    </w:lvl>
  </w:abstractNum>
  <w:abstractNum w:abstractNumId="1">
    <w:nsid w:val="4B582168"/>
    <w:multiLevelType w:val="hybridMultilevel"/>
    <w:tmpl w:val="18F6F97E"/>
    <w:lvl w:ilvl="0" w:tplc="FBE876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C550CE7"/>
    <w:multiLevelType w:val="hybridMultilevel"/>
    <w:tmpl w:val="8A100944"/>
    <w:lvl w:ilvl="0" w:tplc="1D549FA8">
      <w:start w:val="1"/>
      <w:numFmt w:val="decimalEnclosedCircle"/>
      <w:lvlText w:val="%1"/>
      <w:lvlJc w:val="left"/>
      <w:pPr>
        <w:ind w:left="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9" w:hanging="420"/>
      </w:pPr>
    </w:lvl>
    <w:lvl w:ilvl="3" w:tplc="0409000F" w:tentative="1">
      <w:start w:val="1"/>
      <w:numFmt w:val="decimal"/>
      <w:lvlText w:val="%4."/>
      <w:lvlJc w:val="left"/>
      <w:pPr>
        <w:ind w:left="1899" w:hanging="420"/>
      </w:pPr>
    </w:lvl>
    <w:lvl w:ilvl="4" w:tplc="04090017" w:tentative="1">
      <w:start w:val="1"/>
      <w:numFmt w:val="aiueoFullWidth"/>
      <w:lvlText w:val="(%5)"/>
      <w:lvlJc w:val="left"/>
      <w:pPr>
        <w:ind w:left="23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9" w:hanging="420"/>
      </w:pPr>
    </w:lvl>
    <w:lvl w:ilvl="6" w:tplc="0409000F" w:tentative="1">
      <w:start w:val="1"/>
      <w:numFmt w:val="decimal"/>
      <w:lvlText w:val="%7."/>
      <w:lvlJc w:val="left"/>
      <w:pPr>
        <w:ind w:left="3159" w:hanging="420"/>
      </w:pPr>
    </w:lvl>
    <w:lvl w:ilvl="7" w:tplc="04090017" w:tentative="1">
      <w:start w:val="1"/>
      <w:numFmt w:val="aiueoFullWidth"/>
      <w:lvlText w:val="(%8)"/>
      <w:lvlJc w:val="left"/>
      <w:pPr>
        <w:ind w:left="357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9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7CC"/>
    <w:rsid w:val="0004016E"/>
    <w:rsid w:val="00045288"/>
    <w:rsid w:val="000960C6"/>
    <w:rsid w:val="000D59A0"/>
    <w:rsid w:val="0010420D"/>
    <w:rsid w:val="00125512"/>
    <w:rsid w:val="001B2289"/>
    <w:rsid w:val="001E2AAA"/>
    <w:rsid w:val="002D163C"/>
    <w:rsid w:val="00305B3D"/>
    <w:rsid w:val="00334797"/>
    <w:rsid w:val="00343444"/>
    <w:rsid w:val="00343F2A"/>
    <w:rsid w:val="003B1AF1"/>
    <w:rsid w:val="00466AFE"/>
    <w:rsid w:val="004676F9"/>
    <w:rsid w:val="00546925"/>
    <w:rsid w:val="0056720C"/>
    <w:rsid w:val="005928A3"/>
    <w:rsid w:val="005F50F2"/>
    <w:rsid w:val="00600374"/>
    <w:rsid w:val="006113F7"/>
    <w:rsid w:val="00612BCD"/>
    <w:rsid w:val="0066194D"/>
    <w:rsid w:val="006B3101"/>
    <w:rsid w:val="006F24BF"/>
    <w:rsid w:val="006F3124"/>
    <w:rsid w:val="00710C26"/>
    <w:rsid w:val="00720A48"/>
    <w:rsid w:val="007806A1"/>
    <w:rsid w:val="007A418A"/>
    <w:rsid w:val="007B31FB"/>
    <w:rsid w:val="007D312A"/>
    <w:rsid w:val="007F22A8"/>
    <w:rsid w:val="008A6600"/>
    <w:rsid w:val="008B77D4"/>
    <w:rsid w:val="00907B51"/>
    <w:rsid w:val="00956601"/>
    <w:rsid w:val="00957B78"/>
    <w:rsid w:val="00987004"/>
    <w:rsid w:val="00996639"/>
    <w:rsid w:val="009E2654"/>
    <w:rsid w:val="009F2D23"/>
    <w:rsid w:val="009F381A"/>
    <w:rsid w:val="00A82C1C"/>
    <w:rsid w:val="00AB4ACC"/>
    <w:rsid w:val="00AF7C6B"/>
    <w:rsid w:val="00B21DCD"/>
    <w:rsid w:val="00B6301B"/>
    <w:rsid w:val="00C06BDC"/>
    <w:rsid w:val="00C76056"/>
    <w:rsid w:val="00CB4D2E"/>
    <w:rsid w:val="00CB695D"/>
    <w:rsid w:val="00CC3F19"/>
    <w:rsid w:val="00CD5491"/>
    <w:rsid w:val="00D2628E"/>
    <w:rsid w:val="00D35351"/>
    <w:rsid w:val="00D53FFA"/>
    <w:rsid w:val="00D807CC"/>
    <w:rsid w:val="00DA0666"/>
    <w:rsid w:val="00DA593B"/>
    <w:rsid w:val="00E84CE8"/>
    <w:rsid w:val="00EC7C20"/>
    <w:rsid w:val="00F171B1"/>
    <w:rsid w:val="00F81DFE"/>
    <w:rsid w:val="00F86C90"/>
    <w:rsid w:val="00F92175"/>
    <w:rsid w:val="00FD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2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72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676F9"/>
    <w:pPr>
      <w:ind w:leftChars="400" w:left="840"/>
    </w:pPr>
  </w:style>
  <w:style w:type="table" w:styleId="a6">
    <w:name w:val="Table Grid"/>
    <w:basedOn w:val="a1"/>
    <w:uiPriority w:val="59"/>
    <w:rsid w:val="00546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2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72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676F9"/>
    <w:pPr>
      <w:ind w:leftChars="400" w:left="840"/>
    </w:pPr>
  </w:style>
  <w:style w:type="table" w:styleId="a6">
    <w:name w:val="Table Grid"/>
    <w:basedOn w:val="a1"/>
    <w:uiPriority w:val="59"/>
    <w:rsid w:val="00546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別府 保</dc:creator>
  <cp:lastModifiedBy>下大園　明人</cp:lastModifiedBy>
  <cp:revision>2</cp:revision>
  <cp:lastPrinted>2019-12-04T05:27:00Z</cp:lastPrinted>
  <dcterms:created xsi:type="dcterms:W3CDTF">2019-12-06T00:07:00Z</dcterms:created>
  <dcterms:modified xsi:type="dcterms:W3CDTF">2019-12-06T00:07:00Z</dcterms:modified>
</cp:coreProperties>
</file>